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576D" w:rsidRDefault="00643B76" w:rsidP="00643B76">
      <w:pPr>
        <w:rPr>
          <w:rFonts w:ascii="Times New Roman" w:hAnsi="Times New Roman" w:cs="Times New Roman"/>
          <w:sz w:val="28"/>
          <w:szCs w:val="28"/>
        </w:rPr>
      </w:pPr>
      <w:r w:rsidRPr="00B1576D">
        <w:rPr>
          <w:rFonts w:ascii="Times New Roman" w:hAnsi="Times New Roman" w:cs="Times New Roman"/>
          <w:sz w:val="28"/>
          <w:szCs w:val="28"/>
        </w:rPr>
        <w:t xml:space="preserve">Кому подходит и как перейти на </w:t>
      </w:r>
      <w:proofErr w:type="spellStart"/>
      <w:r w:rsidRPr="00B1576D">
        <w:rPr>
          <w:rFonts w:ascii="Times New Roman" w:hAnsi="Times New Roman" w:cs="Times New Roman"/>
          <w:sz w:val="28"/>
          <w:szCs w:val="28"/>
        </w:rPr>
        <w:t>АвтоУСН</w:t>
      </w:r>
      <w:proofErr w:type="spellEnd"/>
      <w:r w:rsidRPr="00B1576D">
        <w:rPr>
          <w:rFonts w:ascii="Times New Roman" w:hAnsi="Times New Roman" w:cs="Times New Roman"/>
          <w:sz w:val="28"/>
          <w:szCs w:val="28"/>
        </w:rPr>
        <w:br/>
      </w:r>
      <w:r w:rsidRPr="00B1576D">
        <w:rPr>
          <w:rFonts w:ascii="Times New Roman" w:hAnsi="Times New Roman" w:cs="Times New Roman"/>
          <w:sz w:val="28"/>
          <w:szCs w:val="28"/>
        </w:rPr>
        <w:br/>
      </w:r>
      <w:hyperlink r:id="rId5" w:history="1">
        <w:r w:rsidRPr="00B1576D">
          <w:rPr>
            <w:rStyle w:val="a3"/>
            <w:rFonts w:ascii="Times New Roman" w:hAnsi="Times New Roman" w:cs="Times New Roman"/>
            <w:sz w:val="28"/>
            <w:szCs w:val="28"/>
          </w:rPr>
          <w:t xml:space="preserve">Межрайонная ИФНС России № 11 по Краснодарскому краю </w:t>
        </w:r>
      </w:hyperlink>
      <w:r w:rsidRPr="00B1576D">
        <w:rPr>
          <w:rFonts w:ascii="Times New Roman" w:hAnsi="Times New Roman" w:cs="Times New Roman"/>
          <w:sz w:val="28"/>
          <w:szCs w:val="28"/>
        </w:rPr>
        <w:t> напоминает, что с 1 января 2025 года на территории Краснодарского края введен специальный налоговый режим "Автоматизированная упрощенная система налогообложения" (</w:t>
      </w:r>
      <w:proofErr w:type="spellStart"/>
      <w:r w:rsidRPr="00B1576D">
        <w:rPr>
          <w:rFonts w:ascii="Times New Roman" w:hAnsi="Times New Roman" w:cs="Times New Roman"/>
          <w:sz w:val="28"/>
          <w:szCs w:val="28"/>
        </w:rPr>
        <w:t>АвтоУСН</w:t>
      </w:r>
      <w:proofErr w:type="spellEnd"/>
      <w:r w:rsidRPr="00B1576D">
        <w:rPr>
          <w:rFonts w:ascii="Times New Roman" w:hAnsi="Times New Roman" w:cs="Times New Roman"/>
          <w:sz w:val="28"/>
          <w:szCs w:val="28"/>
        </w:rPr>
        <w:t>).</w:t>
      </w:r>
      <w:r w:rsidRPr="00B1576D">
        <w:rPr>
          <w:rFonts w:ascii="Times New Roman" w:hAnsi="Times New Roman" w:cs="Times New Roman"/>
          <w:sz w:val="28"/>
          <w:szCs w:val="28"/>
        </w:rPr>
        <w:br/>
      </w:r>
      <w:r w:rsidRPr="00B1576D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B1576D">
        <w:rPr>
          <w:rFonts w:ascii="Times New Roman" w:hAnsi="Times New Roman" w:cs="Times New Roman"/>
          <w:sz w:val="28"/>
          <w:szCs w:val="28"/>
        </w:rPr>
        <w:t>АвтоУСН</w:t>
      </w:r>
      <w:proofErr w:type="spellEnd"/>
      <w:r w:rsidRPr="00B1576D">
        <w:rPr>
          <w:rFonts w:ascii="Times New Roman" w:hAnsi="Times New Roman" w:cs="Times New Roman"/>
          <w:sz w:val="28"/>
          <w:szCs w:val="28"/>
        </w:rPr>
        <w:t xml:space="preserve"> могут применять организации и индивидуальные предприниматели, которые одновремен</w:t>
      </w:r>
      <w:r w:rsidR="00B1576D">
        <w:rPr>
          <w:rFonts w:ascii="Times New Roman" w:hAnsi="Times New Roman" w:cs="Times New Roman"/>
          <w:sz w:val="28"/>
          <w:szCs w:val="28"/>
        </w:rPr>
        <w:t>но соблюдают следующие условия:</w:t>
      </w:r>
    </w:p>
    <w:p w:rsidR="00643B76" w:rsidRPr="00B1576D" w:rsidRDefault="00643B76" w:rsidP="00643B76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B1576D">
        <w:rPr>
          <w:rFonts w:ascii="Times New Roman" w:hAnsi="Times New Roman" w:cs="Times New Roman"/>
          <w:sz w:val="28"/>
          <w:szCs w:val="28"/>
        </w:rPr>
        <w:br/>
        <w:t>-численность работников не более пяти человек;</w:t>
      </w:r>
      <w:proofErr w:type="gramStart"/>
      <w:r w:rsidRPr="00B1576D">
        <w:rPr>
          <w:rFonts w:ascii="Times New Roman" w:hAnsi="Times New Roman" w:cs="Times New Roman"/>
          <w:sz w:val="28"/>
          <w:szCs w:val="28"/>
        </w:rPr>
        <w:br/>
        <w:t>-</w:t>
      </w:r>
      <w:proofErr w:type="gramEnd"/>
      <w:r w:rsidRPr="00B1576D">
        <w:rPr>
          <w:rFonts w:ascii="Times New Roman" w:hAnsi="Times New Roman" w:cs="Times New Roman"/>
          <w:sz w:val="28"/>
          <w:szCs w:val="28"/>
        </w:rPr>
        <w:t>годовой доход не более 60 млн рублей;</w:t>
      </w:r>
      <w:r w:rsidRPr="00B1576D">
        <w:rPr>
          <w:rFonts w:ascii="Times New Roman" w:hAnsi="Times New Roman" w:cs="Times New Roman"/>
          <w:sz w:val="28"/>
          <w:szCs w:val="28"/>
        </w:rPr>
        <w:br/>
        <w:t>-остаточная стоимость основных средств у организаций не более 150 млн рублей;</w:t>
      </w:r>
      <w:r w:rsidRPr="00B1576D">
        <w:rPr>
          <w:rFonts w:ascii="Times New Roman" w:hAnsi="Times New Roman" w:cs="Times New Roman"/>
          <w:sz w:val="28"/>
          <w:szCs w:val="28"/>
        </w:rPr>
        <w:br/>
        <w:t>-расчетные счета открыты только в уполномоченных банках;</w:t>
      </w:r>
      <w:r w:rsidRPr="00B1576D">
        <w:rPr>
          <w:rFonts w:ascii="Times New Roman" w:hAnsi="Times New Roman" w:cs="Times New Roman"/>
          <w:sz w:val="28"/>
          <w:szCs w:val="28"/>
        </w:rPr>
        <w:br/>
        <w:t>-зарплату выплачивают только в безналичной форме;</w:t>
      </w:r>
      <w:r w:rsidRPr="00B1576D">
        <w:rPr>
          <w:rFonts w:ascii="Times New Roman" w:hAnsi="Times New Roman" w:cs="Times New Roman"/>
          <w:sz w:val="28"/>
          <w:szCs w:val="28"/>
        </w:rPr>
        <w:br/>
        <w:t>-не применяют другие специальные налоговые режимы.</w:t>
      </w:r>
      <w:r w:rsidRPr="00B1576D">
        <w:rPr>
          <w:rFonts w:ascii="Times New Roman" w:hAnsi="Times New Roman" w:cs="Times New Roman"/>
          <w:sz w:val="28"/>
          <w:szCs w:val="28"/>
        </w:rPr>
        <w:br/>
      </w:r>
      <w:r w:rsidRPr="00B1576D">
        <w:rPr>
          <w:rFonts w:ascii="Times New Roman" w:hAnsi="Times New Roman" w:cs="Times New Roman"/>
          <w:sz w:val="28"/>
          <w:szCs w:val="28"/>
        </w:rPr>
        <w:br/>
        <w:t xml:space="preserve">Чтобы перейти на </w:t>
      </w:r>
      <w:proofErr w:type="spellStart"/>
      <w:r w:rsidRPr="00B1576D">
        <w:rPr>
          <w:rFonts w:ascii="Times New Roman" w:hAnsi="Times New Roman" w:cs="Times New Roman"/>
          <w:sz w:val="28"/>
          <w:szCs w:val="28"/>
        </w:rPr>
        <w:t>АвтоУСН</w:t>
      </w:r>
      <w:proofErr w:type="spellEnd"/>
      <w:r w:rsidRPr="00B1576D">
        <w:rPr>
          <w:rFonts w:ascii="Times New Roman" w:hAnsi="Times New Roman" w:cs="Times New Roman"/>
          <w:sz w:val="28"/>
          <w:szCs w:val="28"/>
        </w:rPr>
        <w:t xml:space="preserve">, достаточно подать соответствующее уведомление. Сделать это можно через </w:t>
      </w:r>
      <w:hyperlink r:id="rId6" w:history="1">
        <w:r w:rsidRPr="00B1576D">
          <w:rPr>
            <w:rStyle w:val="a3"/>
            <w:rFonts w:ascii="Times New Roman" w:hAnsi="Times New Roman" w:cs="Times New Roman"/>
            <w:sz w:val="28"/>
            <w:szCs w:val="28"/>
          </w:rPr>
          <w:t>"Личный кабинет индивидуального предпринимателя"</w:t>
        </w:r>
      </w:hyperlink>
      <w:r w:rsidRPr="00B1576D">
        <w:rPr>
          <w:rFonts w:ascii="Times New Roman" w:hAnsi="Times New Roman" w:cs="Times New Roman"/>
          <w:sz w:val="28"/>
          <w:szCs w:val="28"/>
        </w:rPr>
        <w:t xml:space="preserve">,  </w:t>
      </w:r>
      <w:hyperlink r:id="rId7" w:history="1">
        <w:r w:rsidRPr="00B1576D">
          <w:rPr>
            <w:rStyle w:val="a3"/>
            <w:rFonts w:ascii="Times New Roman" w:hAnsi="Times New Roman" w:cs="Times New Roman"/>
            <w:sz w:val="28"/>
            <w:szCs w:val="28"/>
          </w:rPr>
          <w:t>"Личный кабинет юридического лица"</w:t>
        </w:r>
      </w:hyperlink>
      <w:r w:rsidRPr="00B1576D">
        <w:rPr>
          <w:rFonts w:ascii="Times New Roman" w:hAnsi="Times New Roman" w:cs="Times New Roman"/>
          <w:sz w:val="28"/>
          <w:szCs w:val="28"/>
        </w:rPr>
        <w:t xml:space="preserve"> или </w:t>
      </w:r>
      <w:hyperlink r:id="rId8" w:anchor="block07ancor" w:history="1">
        <w:r w:rsidRPr="00B1576D">
          <w:rPr>
            <w:rStyle w:val="a3"/>
            <w:rFonts w:ascii="Times New Roman" w:hAnsi="Times New Roman" w:cs="Times New Roman"/>
            <w:sz w:val="28"/>
            <w:szCs w:val="28"/>
          </w:rPr>
          <w:t>уполномоченный банк</w:t>
        </w:r>
      </w:hyperlink>
      <w:r w:rsidRPr="00B1576D">
        <w:rPr>
          <w:rFonts w:ascii="Times New Roman" w:hAnsi="Times New Roman" w:cs="Times New Roman"/>
          <w:sz w:val="28"/>
          <w:szCs w:val="28"/>
        </w:rPr>
        <w:t>.</w:t>
      </w:r>
      <w:r w:rsidRPr="00B1576D">
        <w:rPr>
          <w:rFonts w:ascii="Times New Roman" w:hAnsi="Times New Roman" w:cs="Times New Roman"/>
          <w:sz w:val="28"/>
          <w:szCs w:val="28"/>
        </w:rPr>
        <w:br/>
      </w:r>
      <w:r w:rsidRPr="00B1576D">
        <w:rPr>
          <w:rFonts w:ascii="Times New Roman" w:hAnsi="Times New Roman" w:cs="Times New Roman"/>
          <w:sz w:val="28"/>
          <w:szCs w:val="28"/>
        </w:rPr>
        <w:br/>
        <w:t>Если только планируется начать бизнес в качестве индивидуального предпринимателя или юридического лица, то подать уведомление нужно в течение 30 дней после регистрации.</w:t>
      </w:r>
      <w:r w:rsidRPr="00B1576D">
        <w:rPr>
          <w:rFonts w:ascii="Times New Roman" w:hAnsi="Times New Roman" w:cs="Times New Roman"/>
          <w:sz w:val="28"/>
          <w:szCs w:val="28"/>
        </w:rPr>
        <w:br/>
      </w:r>
      <w:r w:rsidRPr="00B1576D">
        <w:rPr>
          <w:rFonts w:ascii="Times New Roman" w:hAnsi="Times New Roman" w:cs="Times New Roman"/>
          <w:sz w:val="28"/>
          <w:szCs w:val="28"/>
        </w:rPr>
        <w:br/>
        <w:t xml:space="preserve">С подробной информацией можно ознакомиться на сайте ФНС России в разделе </w:t>
      </w:r>
      <w:hyperlink r:id="rId9" w:history="1">
        <w:r w:rsidRPr="00B1576D">
          <w:rPr>
            <w:rStyle w:val="a3"/>
            <w:rFonts w:ascii="Times New Roman" w:hAnsi="Times New Roman" w:cs="Times New Roman"/>
            <w:sz w:val="28"/>
            <w:szCs w:val="28"/>
          </w:rPr>
          <w:t>"</w:t>
        </w:r>
        <w:proofErr w:type="spellStart"/>
        <w:r w:rsidRPr="00B1576D">
          <w:rPr>
            <w:rStyle w:val="a3"/>
            <w:rFonts w:ascii="Times New Roman" w:hAnsi="Times New Roman" w:cs="Times New Roman"/>
            <w:sz w:val="28"/>
            <w:szCs w:val="28"/>
          </w:rPr>
          <w:t>АвтоУСН</w:t>
        </w:r>
        <w:proofErr w:type="spellEnd"/>
        <w:r w:rsidRPr="00B1576D">
          <w:rPr>
            <w:rStyle w:val="a3"/>
            <w:rFonts w:ascii="Times New Roman" w:hAnsi="Times New Roman" w:cs="Times New Roman"/>
            <w:sz w:val="28"/>
            <w:szCs w:val="28"/>
          </w:rPr>
          <w:t>"</w:t>
        </w:r>
      </w:hyperlink>
      <w:r w:rsidRPr="00B1576D">
        <w:rPr>
          <w:rFonts w:ascii="Times New Roman" w:hAnsi="Times New Roman" w:cs="Times New Roman"/>
          <w:sz w:val="28"/>
          <w:szCs w:val="28"/>
        </w:rPr>
        <w:t>.</w:t>
      </w:r>
    </w:p>
    <w:p w:rsidR="00643B76" w:rsidRPr="00B1576D" w:rsidRDefault="00643B76" w:rsidP="00643B76">
      <w:pPr>
        <w:rPr>
          <w:rFonts w:ascii="Times New Roman" w:hAnsi="Times New Roman" w:cs="Times New Roman"/>
          <w:sz w:val="28"/>
          <w:szCs w:val="28"/>
        </w:rPr>
      </w:pPr>
      <w:r w:rsidRPr="00B1576D">
        <w:rPr>
          <w:rFonts w:ascii="Times New Roman" w:hAnsi="Times New Roman" w:cs="Times New Roman"/>
          <w:sz w:val="28"/>
          <w:szCs w:val="28"/>
        </w:rPr>
        <w:t> </w:t>
      </w:r>
    </w:p>
    <w:p w:rsidR="003B4095" w:rsidRDefault="003B4095"/>
    <w:sectPr w:rsidR="003B40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032F"/>
    <w:rsid w:val="0035032F"/>
    <w:rsid w:val="003B4095"/>
    <w:rsid w:val="00643B76"/>
    <w:rsid w:val="00B15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43B7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43B7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008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921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257382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165047">
                  <w:marLeft w:val="-60"/>
                  <w:marRight w:val="-6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778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21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34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usn.nalog.gov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lck.ru/3Myshv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clck.ru/3Mysf6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clck.ru/3LubaL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ausn.nalog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208</Words>
  <Characters>1190</Characters>
  <Application>Microsoft Office Word</Application>
  <DocSecurity>0</DocSecurity>
  <Lines>9</Lines>
  <Paragraphs>2</Paragraphs>
  <ScaleCrop>false</ScaleCrop>
  <Company/>
  <LinksUpToDate>false</LinksUpToDate>
  <CharactersWithSpaces>1396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Овчинникова Наталья Сергеевна</dc:creator>
  <cp:keywords/>
  <dc:description/>
  <cp:lastModifiedBy>Овчинникова Наталья Сергеевна</cp:lastModifiedBy>
  <cp:revision>3</cp:revision>
  <dcterms:created xsi:type="dcterms:W3CDTF">2025-11-01T08:55:00Z</dcterms:created>
  <dcterms:modified xsi:type="dcterms:W3CDTF">2025-11-01T09:31:00Z</dcterms:modified>
</cp:coreProperties>
</file>